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D47" w:rsidRPr="00856D47" w:rsidRDefault="00856D47" w:rsidP="00856D47">
      <w:pPr>
        <w:shd w:val="clear" w:color="auto" w:fill="FFFFFF"/>
        <w:rPr>
          <w:rFonts w:ascii="Arial" w:eastAsia="Times New Roman" w:hAnsi="Arial" w:cs="Arial"/>
          <w:color w:val="222222"/>
          <w:sz w:val="24"/>
          <w:szCs w:val="24"/>
        </w:rPr>
      </w:pPr>
      <w:r w:rsidRPr="00856D47">
        <w:rPr>
          <w:sz w:val="24"/>
          <w:szCs w:val="24"/>
        </w:rPr>
        <w:t xml:space="preserve">Data Dictionary for </w:t>
      </w:r>
      <w:r w:rsidRPr="00856D47">
        <w:rPr>
          <w:rFonts w:ascii="Arial" w:eastAsia="Times New Roman" w:hAnsi="Arial" w:cs="Arial"/>
          <w:color w:val="222222"/>
          <w:sz w:val="24"/>
          <w:szCs w:val="24"/>
        </w:rPr>
        <w:t>CRCP project #819 </w:t>
      </w:r>
    </w:p>
    <w:p w:rsidR="00856D47" w:rsidRDefault="00856D47" w:rsidP="00856D47">
      <w:pPr>
        <w:shd w:val="clear" w:color="auto" w:fill="FFFFFF"/>
        <w:spacing w:after="0" w:line="240" w:lineRule="auto"/>
        <w:rPr>
          <w:rFonts w:ascii="Verdana" w:eastAsia="Times New Roman" w:hAnsi="Verdana" w:cs="Arial"/>
          <w:b/>
          <w:bCs/>
          <w:color w:val="676767"/>
          <w:sz w:val="16"/>
          <w:szCs w:val="16"/>
        </w:rPr>
      </w:pPr>
      <w:r>
        <w:rPr>
          <w:rFonts w:ascii="Verdana" w:eastAsia="Times New Roman" w:hAnsi="Verdana" w:cs="Arial"/>
          <w:b/>
          <w:bCs/>
          <w:color w:val="676767"/>
          <w:sz w:val="16"/>
          <w:szCs w:val="16"/>
        </w:rPr>
        <w:t>‘</w:t>
      </w:r>
      <w:r w:rsidRPr="00856D47">
        <w:rPr>
          <w:rFonts w:ascii="Verdana" w:eastAsia="Times New Roman" w:hAnsi="Verdana" w:cs="Arial"/>
          <w:b/>
          <w:bCs/>
          <w:color w:val="676767"/>
          <w:sz w:val="16"/>
          <w:szCs w:val="16"/>
        </w:rPr>
        <w:t xml:space="preserve">Determining patterns of staghorn coral recovery to establish targets </w:t>
      </w:r>
      <w:r>
        <w:rPr>
          <w:rFonts w:ascii="Verdana" w:eastAsia="Times New Roman" w:hAnsi="Verdana" w:cs="Arial"/>
          <w:b/>
          <w:bCs/>
          <w:color w:val="676767"/>
          <w:sz w:val="16"/>
          <w:szCs w:val="16"/>
        </w:rPr>
        <w:t>for Caribbean reef restoration’</w:t>
      </w:r>
    </w:p>
    <w:p w:rsidR="00856D47" w:rsidRDefault="00856D47" w:rsidP="00856D47">
      <w:pPr>
        <w:shd w:val="clear" w:color="auto" w:fill="FFFFFF"/>
        <w:spacing w:after="0" w:line="240" w:lineRule="auto"/>
        <w:rPr>
          <w:rFonts w:ascii="Verdana" w:eastAsia="Times New Roman" w:hAnsi="Verdana" w:cs="Arial"/>
          <w:b/>
          <w:bCs/>
          <w:color w:val="676767"/>
          <w:sz w:val="16"/>
          <w:szCs w:val="16"/>
        </w:rPr>
      </w:pPr>
    </w:p>
    <w:p w:rsidR="00856D47" w:rsidRPr="00FC0888" w:rsidRDefault="00856D47" w:rsidP="00856D47">
      <w:pPr>
        <w:shd w:val="clear" w:color="auto" w:fill="FFFFFF"/>
        <w:spacing w:after="0" w:line="240" w:lineRule="auto"/>
        <w:rPr>
          <w:rFonts w:eastAsia="Times New Roman" w:cs="Arial"/>
          <w:bCs/>
          <w:color w:val="000000" w:themeColor="text1"/>
          <w:sz w:val="24"/>
          <w:szCs w:val="24"/>
        </w:rPr>
      </w:pPr>
      <w:r>
        <w:rPr>
          <w:rFonts w:eastAsia="Times New Roman" w:cs="Arial"/>
          <w:b/>
          <w:bCs/>
          <w:color w:val="676767"/>
          <w:sz w:val="24"/>
          <w:szCs w:val="24"/>
        </w:rPr>
        <w:t xml:space="preserve">PIs: </w:t>
      </w:r>
      <w:r w:rsidRPr="00FC0888">
        <w:rPr>
          <w:rFonts w:eastAsia="Times New Roman" w:cs="Arial"/>
          <w:bCs/>
          <w:color w:val="000000" w:themeColor="text1"/>
          <w:sz w:val="24"/>
          <w:szCs w:val="24"/>
        </w:rPr>
        <w:t xml:space="preserve">Margaret Miller, NMFS/SEFSC, 75 Virginia Beach Dr. Miami FL 33149. 305-361-4561. </w:t>
      </w:r>
      <w:hyperlink r:id="rId4" w:history="1">
        <w:r w:rsidRPr="00FC0888">
          <w:rPr>
            <w:rStyle w:val="Hyperlink"/>
            <w:rFonts w:eastAsia="Times New Roman" w:cs="Arial"/>
            <w:bCs/>
            <w:color w:val="000000" w:themeColor="text1"/>
            <w:sz w:val="24"/>
            <w:szCs w:val="24"/>
          </w:rPr>
          <w:t>Margaret.w.miller@noaa.gov</w:t>
        </w:r>
      </w:hyperlink>
    </w:p>
    <w:p w:rsidR="00856D47" w:rsidRPr="00FC0888" w:rsidRDefault="00856D47" w:rsidP="00856D47">
      <w:pPr>
        <w:shd w:val="clear" w:color="auto" w:fill="FFFFFF"/>
        <w:spacing w:after="0" w:line="240" w:lineRule="auto"/>
        <w:rPr>
          <w:rFonts w:eastAsia="Times New Roman" w:cs="Arial"/>
          <w:bCs/>
          <w:color w:val="000000" w:themeColor="text1"/>
          <w:sz w:val="24"/>
          <w:szCs w:val="24"/>
        </w:rPr>
      </w:pPr>
    </w:p>
    <w:p w:rsidR="008328AF" w:rsidRDefault="00856D47" w:rsidP="008328AF">
      <w:pPr>
        <w:shd w:val="clear" w:color="auto" w:fill="FFFFFF"/>
        <w:spacing w:after="0" w:line="326" w:lineRule="atLeast"/>
        <w:rPr>
          <w:rFonts w:eastAsia="Times New Roman" w:cs="Arial"/>
          <w:bCs/>
          <w:color w:val="000000" w:themeColor="text1"/>
          <w:sz w:val="24"/>
          <w:szCs w:val="24"/>
        </w:rPr>
      </w:pPr>
      <w:r w:rsidRPr="00FC0888">
        <w:rPr>
          <w:rFonts w:eastAsia="Times New Roman" w:cs="Arial"/>
          <w:bCs/>
          <w:color w:val="000000" w:themeColor="text1"/>
          <w:sz w:val="24"/>
          <w:szCs w:val="24"/>
        </w:rPr>
        <w:t xml:space="preserve">Brittany Huntington, </w:t>
      </w:r>
    </w:p>
    <w:p w:rsidR="002E562D" w:rsidRPr="002E562D" w:rsidRDefault="008328AF" w:rsidP="008328AF">
      <w:pPr>
        <w:shd w:val="clear" w:color="auto" w:fill="FFFFFF"/>
        <w:spacing w:after="0" w:line="326" w:lineRule="atLeast"/>
        <w:rPr>
          <w:rFonts w:eastAsia="Times New Roman" w:cs="Times New Roman"/>
          <w:color w:val="000000" w:themeColor="text1"/>
          <w:sz w:val="24"/>
          <w:szCs w:val="24"/>
        </w:rPr>
      </w:pPr>
      <w:r>
        <w:rPr>
          <w:rFonts w:eastAsia="Times New Roman" w:cs="Arial"/>
          <w:bCs/>
          <w:color w:val="000000" w:themeColor="text1"/>
          <w:sz w:val="24"/>
          <w:szCs w:val="24"/>
        </w:rPr>
        <w:t xml:space="preserve">Current Address: </w:t>
      </w:r>
      <w:r w:rsidR="00856D47" w:rsidRPr="00FC0888">
        <w:rPr>
          <w:rFonts w:eastAsia="Times New Roman" w:cs="Arial"/>
          <w:bCs/>
          <w:color w:val="000000" w:themeColor="text1"/>
          <w:sz w:val="24"/>
          <w:szCs w:val="24"/>
        </w:rPr>
        <w:t xml:space="preserve">Oregon </w:t>
      </w:r>
      <w:proofErr w:type="spellStart"/>
      <w:r w:rsidR="00856D47" w:rsidRPr="00FC0888">
        <w:rPr>
          <w:rFonts w:eastAsia="Times New Roman" w:cs="Arial"/>
          <w:bCs/>
          <w:color w:val="000000" w:themeColor="text1"/>
          <w:sz w:val="24"/>
          <w:szCs w:val="24"/>
        </w:rPr>
        <w:t>Dept</w:t>
      </w:r>
      <w:proofErr w:type="spellEnd"/>
      <w:r w:rsidR="00856D47" w:rsidRPr="00FC0888">
        <w:rPr>
          <w:rFonts w:eastAsia="Times New Roman" w:cs="Arial"/>
          <w:bCs/>
          <w:color w:val="000000" w:themeColor="text1"/>
          <w:sz w:val="24"/>
          <w:szCs w:val="24"/>
        </w:rPr>
        <w:t xml:space="preserve"> of Fish and </w:t>
      </w:r>
      <w:r w:rsidR="002E562D" w:rsidRPr="00FC0888">
        <w:rPr>
          <w:rFonts w:eastAsia="Times New Roman" w:cs="Arial"/>
          <w:bCs/>
          <w:color w:val="000000" w:themeColor="text1"/>
          <w:sz w:val="24"/>
          <w:szCs w:val="24"/>
        </w:rPr>
        <w:t xml:space="preserve">Wildlife, </w:t>
      </w:r>
      <w:r w:rsidR="002E562D" w:rsidRPr="00FC0888">
        <w:rPr>
          <w:rFonts w:eastAsia="Times New Roman" w:cs="Times New Roman"/>
          <w:color w:val="000000" w:themeColor="text1"/>
          <w:sz w:val="24"/>
          <w:szCs w:val="24"/>
        </w:rPr>
        <w:t xml:space="preserve">2040 SE Marine Science Dr. </w:t>
      </w:r>
      <w:r>
        <w:rPr>
          <w:rFonts w:eastAsia="Times New Roman" w:cs="Times New Roman"/>
          <w:color w:val="000000" w:themeColor="text1"/>
          <w:sz w:val="24"/>
          <w:szCs w:val="24"/>
        </w:rPr>
        <w:t>N</w:t>
      </w:r>
      <w:r w:rsidR="002E562D" w:rsidRPr="002E562D">
        <w:rPr>
          <w:rFonts w:eastAsia="Times New Roman" w:cs="Times New Roman"/>
          <w:color w:val="000000" w:themeColor="text1"/>
          <w:sz w:val="24"/>
          <w:szCs w:val="24"/>
        </w:rPr>
        <w:t>ewport, OR 97365</w:t>
      </w:r>
      <w:r w:rsidR="002E562D" w:rsidRPr="00FC0888">
        <w:rPr>
          <w:rFonts w:eastAsia="Times New Roman" w:cs="Times New Roman"/>
          <w:color w:val="000000" w:themeColor="text1"/>
          <w:sz w:val="24"/>
          <w:szCs w:val="24"/>
        </w:rPr>
        <w:t xml:space="preserve">. </w:t>
      </w:r>
    </w:p>
    <w:p w:rsidR="00856D47" w:rsidRDefault="00856D47" w:rsidP="002E562D">
      <w:pPr>
        <w:shd w:val="clear" w:color="auto" w:fill="FFFFFF"/>
        <w:spacing w:after="0" w:line="240" w:lineRule="auto"/>
        <w:rPr>
          <w:rFonts w:ascii="Verdana" w:eastAsia="Times New Roman" w:hAnsi="Verdana" w:cs="Arial"/>
          <w:b/>
          <w:bCs/>
          <w:color w:val="676767"/>
          <w:sz w:val="16"/>
          <w:szCs w:val="16"/>
        </w:rPr>
      </w:pPr>
    </w:p>
    <w:p w:rsidR="008328AF" w:rsidRPr="008328AF" w:rsidRDefault="008328AF">
      <w:pPr>
        <w:rPr>
          <w:sz w:val="24"/>
          <w:u w:val="single"/>
        </w:rPr>
      </w:pPr>
      <w:r w:rsidRPr="008328AF">
        <w:rPr>
          <w:sz w:val="24"/>
          <w:u w:val="single"/>
        </w:rPr>
        <w:t>FILE: Site coordinates and inventory.xls</w:t>
      </w:r>
    </w:p>
    <w:p w:rsidR="008328AF" w:rsidRDefault="008328AF" w:rsidP="008328AF">
      <w:pPr>
        <w:spacing w:after="0"/>
        <w:rPr>
          <w:sz w:val="24"/>
        </w:rPr>
      </w:pPr>
      <w:r>
        <w:rPr>
          <w:sz w:val="24"/>
        </w:rPr>
        <w:t xml:space="preserve">Region: </w:t>
      </w:r>
      <w:r>
        <w:rPr>
          <w:sz w:val="24"/>
        </w:rPr>
        <w:tab/>
        <w:t>BZE = Glovers Reef, Belize</w:t>
      </w:r>
    </w:p>
    <w:p w:rsidR="008328AF" w:rsidRDefault="008328AF" w:rsidP="008328AF">
      <w:pPr>
        <w:spacing w:after="0"/>
        <w:rPr>
          <w:sz w:val="24"/>
        </w:rPr>
      </w:pPr>
      <w:r>
        <w:rPr>
          <w:sz w:val="24"/>
        </w:rPr>
        <w:tab/>
      </w:r>
      <w:r>
        <w:rPr>
          <w:sz w:val="24"/>
        </w:rPr>
        <w:tab/>
        <w:t>DRTO = Pulaski Shoal, Dry Tortugas</w:t>
      </w:r>
    </w:p>
    <w:p w:rsidR="008328AF" w:rsidRDefault="008328AF" w:rsidP="008328AF">
      <w:pPr>
        <w:spacing w:after="0"/>
        <w:rPr>
          <w:sz w:val="24"/>
        </w:rPr>
      </w:pPr>
      <w:r>
        <w:rPr>
          <w:sz w:val="24"/>
        </w:rPr>
        <w:tab/>
      </w:r>
      <w:r>
        <w:rPr>
          <w:sz w:val="24"/>
        </w:rPr>
        <w:tab/>
        <w:t>USVI = St. Thomas, US Virgin Islands</w:t>
      </w:r>
    </w:p>
    <w:p w:rsidR="008328AF" w:rsidRDefault="008328AF" w:rsidP="008328AF">
      <w:pPr>
        <w:spacing w:after="0"/>
        <w:rPr>
          <w:sz w:val="24"/>
        </w:rPr>
      </w:pPr>
      <w:r>
        <w:rPr>
          <w:sz w:val="24"/>
        </w:rPr>
        <w:tab/>
      </w:r>
      <w:r>
        <w:rPr>
          <w:sz w:val="24"/>
        </w:rPr>
        <w:tab/>
        <w:t>FL= Miami Dade County Florida</w:t>
      </w:r>
    </w:p>
    <w:p w:rsidR="008328AF" w:rsidRDefault="008328AF" w:rsidP="008328AF">
      <w:pPr>
        <w:spacing w:after="0"/>
        <w:rPr>
          <w:sz w:val="24"/>
        </w:rPr>
      </w:pPr>
      <w:r>
        <w:rPr>
          <w:sz w:val="24"/>
        </w:rPr>
        <w:tab/>
      </w:r>
      <w:r>
        <w:rPr>
          <w:sz w:val="24"/>
        </w:rPr>
        <w:tab/>
        <w:t>PR = Ponce, Puerto Rico</w:t>
      </w:r>
    </w:p>
    <w:p w:rsidR="008328AF" w:rsidRDefault="008328AF">
      <w:pPr>
        <w:rPr>
          <w:sz w:val="24"/>
        </w:rPr>
      </w:pPr>
    </w:p>
    <w:p w:rsidR="006C030A" w:rsidRPr="008328AF" w:rsidRDefault="00856D47">
      <w:pPr>
        <w:rPr>
          <w:sz w:val="24"/>
          <w:u w:val="single"/>
        </w:rPr>
      </w:pPr>
      <w:r w:rsidRPr="008328AF">
        <w:rPr>
          <w:sz w:val="24"/>
          <w:u w:val="single"/>
        </w:rPr>
        <w:t>FILE: Acerv_ColonySurvey.xls</w:t>
      </w:r>
    </w:p>
    <w:p w:rsidR="00856D47" w:rsidRDefault="00856D47" w:rsidP="007B1FAD">
      <w:pPr>
        <w:spacing w:after="0"/>
        <w:rPr>
          <w:sz w:val="24"/>
        </w:rPr>
      </w:pPr>
      <w:r>
        <w:rPr>
          <w:sz w:val="24"/>
        </w:rPr>
        <w:t xml:space="preserve">Region: </w:t>
      </w:r>
      <w:r>
        <w:rPr>
          <w:sz w:val="24"/>
        </w:rPr>
        <w:tab/>
        <w:t xml:space="preserve">BZE = </w:t>
      </w:r>
      <w:r w:rsidR="002E562D">
        <w:rPr>
          <w:sz w:val="24"/>
        </w:rPr>
        <w:t xml:space="preserve">Glovers Reef, </w:t>
      </w:r>
      <w:r>
        <w:rPr>
          <w:sz w:val="24"/>
        </w:rPr>
        <w:t>Belize</w:t>
      </w:r>
    </w:p>
    <w:p w:rsidR="00856D47" w:rsidRDefault="00856D47" w:rsidP="007B1FAD">
      <w:pPr>
        <w:spacing w:after="0"/>
        <w:rPr>
          <w:sz w:val="24"/>
        </w:rPr>
      </w:pPr>
      <w:r>
        <w:rPr>
          <w:sz w:val="24"/>
        </w:rPr>
        <w:tab/>
      </w:r>
      <w:r>
        <w:rPr>
          <w:sz w:val="24"/>
        </w:rPr>
        <w:tab/>
        <w:t xml:space="preserve">DRTO = </w:t>
      </w:r>
      <w:r w:rsidR="002E562D">
        <w:rPr>
          <w:sz w:val="24"/>
        </w:rPr>
        <w:t xml:space="preserve">Pulaski Shoal, </w:t>
      </w:r>
      <w:r>
        <w:rPr>
          <w:sz w:val="24"/>
        </w:rPr>
        <w:t>Dry Tortugas</w:t>
      </w:r>
    </w:p>
    <w:p w:rsidR="00856D47" w:rsidRDefault="00856D47" w:rsidP="007B1FAD">
      <w:pPr>
        <w:spacing w:after="0"/>
        <w:rPr>
          <w:sz w:val="24"/>
        </w:rPr>
      </w:pPr>
      <w:r>
        <w:rPr>
          <w:sz w:val="24"/>
        </w:rPr>
        <w:tab/>
      </w:r>
      <w:r>
        <w:rPr>
          <w:sz w:val="24"/>
        </w:rPr>
        <w:tab/>
        <w:t xml:space="preserve">USVI = </w:t>
      </w:r>
      <w:r w:rsidR="002E562D">
        <w:rPr>
          <w:sz w:val="24"/>
        </w:rPr>
        <w:t xml:space="preserve">St. Thomas, </w:t>
      </w:r>
      <w:r>
        <w:rPr>
          <w:sz w:val="24"/>
        </w:rPr>
        <w:t>US Virgin Islands</w:t>
      </w:r>
    </w:p>
    <w:p w:rsidR="002E562D" w:rsidRDefault="002E562D" w:rsidP="007B1FAD">
      <w:pPr>
        <w:spacing w:after="0"/>
        <w:rPr>
          <w:sz w:val="24"/>
        </w:rPr>
      </w:pPr>
      <w:r>
        <w:rPr>
          <w:sz w:val="24"/>
        </w:rPr>
        <w:tab/>
      </w:r>
      <w:r>
        <w:rPr>
          <w:sz w:val="24"/>
        </w:rPr>
        <w:tab/>
        <w:t>FL= Miami Dade County Florida</w:t>
      </w:r>
    </w:p>
    <w:p w:rsidR="002E562D" w:rsidRDefault="002E562D" w:rsidP="007B1FAD">
      <w:pPr>
        <w:spacing w:after="0"/>
        <w:rPr>
          <w:sz w:val="24"/>
        </w:rPr>
      </w:pPr>
      <w:r>
        <w:rPr>
          <w:sz w:val="24"/>
        </w:rPr>
        <w:tab/>
      </w:r>
      <w:r>
        <w:rPr>
          <w:sz w:val="24"/>
        </w:rPr>
        <w:tab/>
        <w:t>PR = Ponce, Puerto Rico</w:t>
      </w:r>
    </w:p>
    <w:p w:rsidR="002E562D" w:rsidRDefault="002E562D" w:rsidP="007B1FAD">
      <w:pPr>
        <w:spacing w:after="0"/>
        <w:rPr>
          <w:sz w:val="24"/>
        </w:rPr>
      </w:pPr>
      <w:r>
        <w:rPr>
          <w:sz w:val="24"/>
        </w:rPr>
        <w:t>Date:</w:t>
      </w:r>
      <w:r>
        <w:rPr>
          <w:sz w:val="24"/>
        </w:rPr>
        <w:tab/>
      </w:r>
      <w:r>
        <w:rPr>
          <w:sz w:val="24"/>
        </w:rPr>
        <w:tab/>
        <w:t>Date transect was sampled; M/DD/YR</w:t>
      </w:r>
    </w:p>
    <w:p w:rsidR="002E562D" w:rsidRDefault="002E562D" w:rsidP="007B1FAD">
      <w:pPr>
        <w:spacing w:after="0"/>
        <w:rPr>
          <w:sz w:val="24"/>
        </w:rPr>
      </w:pPr>
      <w:r>
        <w:rPr>
          <w:sz w:val="24"/>
        </w:rPr>
        <w:t>Observer:</w:t>
      </w:r>
      <w:r>
        <w:rPr>
          <w:sz w:val="24"/>
        </w:rPr>
        <w:tab/>
        <w:t>LR = Lee Richter</w:t>
      </w:r>
    </w:p>
    <w:p w:rsidR="002E562D" w:rsidRDefault="002E562D" w:rsidP="007B1FAD">
      <w:pPr>
        <w:spacing w:after="0"/>
        <w:rPr>
          <w:sz w:val="24"/>
        </w:rPr>
      </w:pPr>
      <w:r>
        <w:rPr>
          <w:sz w:val="24"/>
        </w:rPr>
        <w:tab/>
      </w:r>
      <w:r>
        <w:rPr>
          <w:sz w:val="24"/>
        </w:rPr>
        <w:tab/>
        <w:t>BH = Brittany Huntington</w:t>
      </w:r>
    </w:p>
    <w:p w:rsidR="002E562D" w:rsidRDefault="002E562D" w:rsidP="007B1FAD">
      <w:pPr>
        <w:spacing w:after="0"/>
        <w:rPr>
          <w:sz w:val="24"/>
        </w:rPr>
      </w:pPr>
      <w:r>
        <w:rPr>
          <w:sz w:val="24"/>
        </w:rPr>
        <w:tab/>
      </w:r>
      <w:r>
        <w:rPr>
          <w:sz w:val="24"/>
        </w:rPr>
        <w:tab/>
        <w:t>CC = Caitlin Cameron</w:t>
      </w:r>
    </w:p>
    <w:p w:rsidR="002E562D" w:rsidRDefault="002E562D" w:rsidP="007B1FAD">
      <w:pPr>
        <w:spacing w:after="0"/>
        <w:rPr>
          <w:sz w:val="24"/>
        </w:rPr>
      </w:pPr>
      <w:r>
        <w:rPr>
          <w:sz w:val="24"/>
        </w:rPr>
        <w:tab/>
      </w:r>
      <w:r>
        <w:rPr>
          <w:sz w:val="24"/>
        </w:rPr>
        <w:tab/>
        <w:t>MM = Margaret Miller</w:t>
      </w:r>
    </w:p>
    <w:p w:rsidR="002E562D" w:rsidRDefault="002E562D" w:rsidP="007B1FAD">
      <w:pPr>
        <w:spacing w:after="0"/>
        <w:rPr>
          <w:sz w:val="24"/>
        </w:rPr>
      </w:pPr>
      <w:r>
        <w:rPr>
          <w:sz w:val="24"/>
        </w:rPr>
        <w:tab/>
      </w:r>
      <w:r>
        <w:rPr>
          <w:sz w:val="24"/>
        </w:rPr>
        <w:tab/>
        <w:t xml:space="preserve">RP = Rachel </w:t>
      </w:r>
      <w:proofErr w:type="spellStart"/>
      <w:r>
        <w:rPr>
          <w:sz w:val="24"/>
        </w:rPr>
        <w:t>Pausch</w:t>
      </w:r>
      <w:proofErr w:type="spellEnd"/>
    </w:p>
    <w:p w:rsidR="002E562D" w:rsidRDefault="002E562D" w:rsidP="007B1FAD">
      <w:pPr>
        <w:spacing w:after="0"/>
        <w:rPr>
          <w:sz w:val="24"/>
        </w:rPr>
      </w:pPr>
      <w:r>
        <w:rPr>
          <w:sz w:val="24"/>
        </w:rPr>
        <w:tab/>
      </w:r>
      <w:r>
        <w:rPr>
          <w:sz w:val="24"/>
        </w:rPr>
        <w:tab/>
        <w:t>ML = Mark Ladd</w:t>
      </w:r>
    </w:p>
    <w:p w:rsidR="002E562D" w:rsidRDefault="002E562D" w:rsidP="007B1FAD">
      <w:pPr>
        <w:spacing w:after="0"/>
        <w:rPr>
          <w:sz w:val="24"/>
        </w:rPr>
      </w:pPr>
      <w:r>
        <w:rPr>
          <w:sz w:val="24"/>
        </w:rPr>
        <w:tab/>
      </w:r>
      <w:r>
        <w:rPr>
          <w:sz w:val="24"/>
        </w:rPr>
        <w:tab/>
        <w:t xml:space="preserve">KO = Katherine </w:t>
      </w:r>
      <w:proofErr w:type="spellStart"/>
      <w:r>
        <w:rPr>
          <w:sz w:val="24"/>
        </w:rPr>
        <w:t>Ondrasik</w:t>
      </w:r>
      <w:proofErr w:type="spellEnd"/>
    </w:p>
    <w:p w:rsidR="007B1FAD" w:rsidRPr="007B1FAD" w:rsidRDefault="002E562D" w:rsidP="00856D47">
      <w:pPr>
        <w:spacing w:after="0" w:line="240" w:lineRule="auto"/>
        <w:rPr>
          <w:rFonts w:ascii="Calibri" w:eastAsia="Times New Roman" w:hAnsi="Calibri" w:cs="Times New Roman"/>
          <w:color w:val="000000"/>
          <w:sz w:val="24"/>
          <w:szCs w:val="24"/>
        </w:rPr>
      </w:pPr>
      <w:r w:rsidRPr="007B1FAD">
        <w:rPr>
          <w:rFonts w:ascii="Calibri" w:eastAsia="Times New Roman" w:hAnsi="Calibri" w:cs="Times New Roman"/>
          <w:color w:val="000000"/>
          <w:sz w:val="24"/>
          <w:szCs w:val="24"/>
        </w:rPr>
        <w:t>Type</w:t>
      </w:r>
      <w:r w:rsidRPr="007B1FAD">
        <w:rPr>
          <w:rFonts w:ascii="Calibri" w:eastAsia="Times New Roman" w:hAnsi="Calibri" w:cs="Times New Roman"/>
          <w:color w:val="000000"/>
          <w:sz w:val="24"/>
          <w:szCs w:val="24"/>
        </w:rPr>
        <w:tab/>
      </w:r>
      <w:r w:rsidRPr="007B1FAD">
        <w:rPr>
          <w:rFonts w:ascii="Calibri" w:eastAsia="Times New Roman" w:hAnsi="Calibri" w:cs="Times New Roman"/>
          <w:color w:val="000000"/>
          <w:sz w:val="24"/>
          <w:szCs w:val="24"/>
        </w:rPr>
        <w:tab/>
      </w:r>
      <w:r w:rsidR="007B1FAD" w:rsidRPr="007B1FAD">
        <w:rPr>
          <w:rFonts w:ascii="Calibri" w:eastAsia="Times New Roman" w:hAnsi="Calibri" w:cs="Times New Roman"/>
          <w:color w:val="000000"/>
          <w:sz w:val="24"/>
          <w:szCs w:val="24"/>
        </w:rPr>
        <w:t>C=isolated colony</w:t>
      </w:r>
      <w:r w:rsidR="00856D47" w:rsidRPr="00856D47">
        <w:rPr>
          <w:rFonts w:ascii="Calibri" w:eastAsia="Times New Roman" w:hAnsi="Calibri" w:cs="Times New Roman"/>
          <w:color w:val="000000"/>
          <w:sz w:val="24"/>
          <w:szCs w:val="24"/>
        </w:rPr>
        <w:t xml:space="preserve"> </w:t>
      </w:r>
    </w:p>
    <w:p w:rsidR="007B1FAD" w:rsidRPr="007B1FAD" w:rsidRDefault="007B1FAD" w:rsidP="007B1FAD">
      <w:pPr>
        <w:spacing w:after="0" w:line="240" w:lineRule="auto"/>
        <w:ind w:left="720" w:firstLine="720"/>
        <w:rPr>
          <w:rFonts w:ascii="Calibri" w:eastAsia="Times New Roman" w:hAnsi="Calibri" w:cs="Times New Roman"/>
          <w:color w:val="000000"/>
          <w:sz w:val="24"/>
          <w:szCs w:val="24"/>
        </w:rPr>
      </w:pPr>
      <w:r w:rsidRPr="007B1FAD">
        <w:rPr>
          <w:rFonts w:ascii="Calibri" w:eastAsia="Times New Roman" w:hAnsi="Calibri" w:cs="Times New Roman"/>
          <w:color w:val="000000"/>
          <w:sz w:val="24"/>
          <w:szCs w:val="24"/>
        </w:rPr>
        <w:t>L= Loose Fragment</w:t>
      </w:r>
    </w:p>
    <w:p w:rsidR="00856D47" w:rsidRPr="007B1FAD" w:rsidRDefault="00856D47" w:rsidP="007B1FAD">
      <w:pPr>
        <w:spacing w:after="0" w:line="240" w:lineRule="auto"/>
        <w:ind w:left="720" w:firstLine="720"/>
        <w:rPr>
          <w:rFonts w:ascii="Calibri" w:eastAsia="Times New Roman" w:hAnsi="Calibri" w:cs="Times New Roman"/>
          <w:color w:val="000000"/>
          <w:sz w:val="24"/>
          <w:szCs w:val="24"/>
        </w:rPr>
      </w:pPr>
      <w:r w:rsidRPr="00856D47">
        <w:rPr>
          <w:rFonts w:ascii="Calibri" w:eastAsia="Times New Roman" w:hAnsi="Calibri" w:cs="Times New Roman"/>
          <w:color w:val="000000"/>
          <w:sz w:val="24"/>
          <w:szCs w:val="24"/>
        </w:rPr>
        <w:t>T= Thicket</w:t>
      </w:r>
    </w:p>
    <w:p w:rsidR="007B1FAD" w:rsidRDefault="007B1FAD">
      <w:pPr>
        <w:rPr>
          <w:sz w:val="24"/>
          <w:szCs w:val="24"/>
        </w:rPr>
      </w:pPr>
    </w:p>
    <w:p w:rsidR="007B1FAD" w:rsidRDefault="007B1FAD">
      <w:pPr>
        <w:rPr>
          <w:sz w:val="24"/>
          <w:szCs w:val="24"/>
        </w:rPr>
      </w:pPr>
      <w:r w:rsidRPr="007B1FAD">
        <w:rPr>
          <w:sz w:val="24"/>
          <w:szCs w:val="24"/>
        </w:rPr>
        <w:t>%dead</w:t>
      </w:r>
      <w:r w:rsidRPr="007B1FAD">
        <w:rPr>
          <w:sz w:val="24"/>
          <w:szCs w:val="24"/>
        </w:rPr>
        <w:tab/>
      </w:r>
      <w:r>
        <w:rPr>
          <w:sz w:val="24"/>
          <w:szCs w:val="24"/>
        </w:rPr>
        <w:tab/>
        <w:t>Estimated proportion of</w:t>
      </w:r>
      <w:r w:rsidR="000B2192">
        <w:rPr>
          <w:sz w:val="24"/>
          <w:szCs w:val="24"/>
        </w:rPr>
        <w:t xml:space="preserve"> colony</w:t>
      </w:r>
      <w:r>
        <w:rPr>
          <w:sz w:val="24"/>
          <w:szCs w:val="24"/>
        </w:rPr>
        <w:t xml:space="preserve"> branch extent that is dead</w:t>
      </w:r>
    </w:p>
    <w:p w:rsidR="007B1FAD" w:rsidRDefault="007B1FAD">
      <w:pPr>
        <w:rPr>
          <w:sz w:val="24"/>
          <w:szCs w:val="24"/>
        </w:rPr>
      </w:pPr>
      <w:r w:rsidRPr="007B1FAD">
        <w:rPr>
          <w:sz w:val="24"/>
          <w:szCs w:val="24"/>
        </w:rPr>
        <w:t>% pale</w:t>
      </w:r>
      <w:r w:rsidRPr="007B1FAD">
        <w:rPr>
          <w:sz w:val="24"/>
          <w:szCs w:val="24"/>
        </w:rPr>
        <w:tab/>
      </w:r>
      <w:r>
        <w:rPr>
          <w:sz w:val="24"/>
          <w:szCs w:val="24"/>
        </w:rPr>
        <w:tab/>
      </w:r>
      <w:proofErr w:type="gramStart"/>
      <w:r>
        <w:rPr>
          <w:sz w:val="24"/>
          <w:szCs w:val="24"/>
        </w:rPr>
        <w:t>Estimated</w:t>
      </w:r>
      <w:proofErr w:type="gramEnd"/>
      <w:r>
        <w:rPr>
          <w:sz w:val="24"/>
          <w:szCs w:val="24"/>
        </w:rPr>
        <w:t xml:space="preserve"> proportion of </w:t>
      </w:r>
      <w:r w:rsidR="000B2192">
        <w:rPr>
          <w:sz w:val="24"/>
          <w:szCs w:val="24"/>
        </w:rPr>
        <w:t xml:space="preserve">colony </w:t>
      </w:r>
      <w:r>
        <w:rPr>
          <w:sz w:val="24"/>
          <w:szCs w:val="24"/>
        </w:rPr>
        <w:t>branch extent that is pale in color</w:t>
      </w:r>
    </w:p>
    <w:p w:rsidR="007B1FAD" w:rsidRPr="007B1FAD" w:rsidRDefault="007B1FAD">
      <w:pPr>
        <w:rPr>
          <w:i/>
          <w:sz w:val="24"/>
          <w:szCs w:val="24"/>
        </w:rPr>
      </w:pPr>
      <w:r w:rsidRPr="007B1FAD">
        <w:rPr>
          <w:sz w:val="24"/>
          <w:szCs w:val="24"/>
        </w:rPr>
        <w:t>Snail %</w:t>
      </w:r>
      <w:r w:rsidRPr="007B1FAD">
        <w:rPr>
          <w:sz w:val="24"/>
          <w:szCs w:val="24"/>
        </w:rPr>
        <w:tab/>
      </w:r>
      <w:r>
        <w:rPr>
          <w:sz w:val="24"/>
          <w:szCs w:val="24"/>
        </w:rPr>
        <w:tab/>
        <w:t xml:space="preserve">Proportion of colony branch extent that has been preyed by </w:t>
      </w:r>
      <w:proofErr w:type="spellStart"/>
      <w:r w:rsidRPr="007B1FAD">
        <w:rPr>
          <w:i/>
          <w:sz w:val="24"/>
          <w:szCs w:val="24"/>
        </w:rPr>
        <w:t>Coralliophila</w:t>
      </w:r>
      <w:proofErr w:type="spellEnd"/>
      <w:r w:rsidRPr="007B1FAD">
        <w:rPr>
          <w:i/>
          <w:sz w:val="24"/>
          <w:szCs w:val="24"/>
        </w:rPr>
        <w:t xml:space="preserve"> </w:t>
      </w:r>
      <w:proofErr w:type="spellStart"/>
      <w:r w:rsidRPr="007B1FAD">
        <w:rPr>
          <w:i/>
          <w:sz w:val="24"/>
          <w:szCs w:val="24"/>
        </w:rPr>
        <w:t>abbreviata</w:t>
      </w:r>
      <w:proofErr w:type="spellEnd"/>
    </w:p>
    <w:p w:rsidR="007B1FAD" w:rsidRDefault="007B1FAD">
      <w:pPr>
        <w:rPr>
          <w:sz w:val="24"/>
          <w:szCs w:val="24"/>
        </w:rPr>
      </w:pPr>
      <w:r w:rsidRPr="007B1FAD">
        <w:rPr>
          <w:sz w:val="24"/>
          <w:szCs w:val="24"/>
        </w:rPr>
        <w:lastRenderedPageBreak/>
        <w:t>Snail #</w:t>
      </w:r>
      <w:r w:rsidRPr="007B1FAD">
        <w:rPr>
          <w:sz w:val="24"/>
          <w:szCs w:val="24"/>
        </w:rPr>
        <w:tab/>
      </w:r>
      <w:r>
        <w:rPr>
          <w:sz w:val="24"/>
          <w:szCs w:val="24"/>
        </w:rPr>
        <w:tab/>
        <w:t xml:space="preserve"># of </w:t>
      </w:r>
      <w:proofErr w:type="spellStart"/>
      <w:r w:rsidRPr="007B1FAD">
        <w:rPr>
          <w:i/>
          <w:sz w:val="24"/>
          <w:szCs w:val="24"/>
        </w:rPr>
        <w:t>C.abbreviata</w:t>
      </w:r>
      <w:proofErr w:type="spellEnd"/>
      <w:r>
        <w:rPr>
          <w:sz w:val="24"/>
          <w:szCs w:val="24"/>
        </w:rPr>
        <w:t xml:space="preserve"> present on the colony</w:t>
      </w:r>
    </w:p>
    <w:p w:rsidR="007B1FAD" w:rsidRDefault="007B1FAD" w:rsidP="00A1490C">
      <w:pPr>
        <w:ind w:left="2160" w:hanging="2160"/>
        <w:rPr>
          <w:sz w:val="24"/>
          <w:szCs w:val="24"/>
        </w:rPr>
      </w:pPr>
      <w:r w:rsidRPr="007B1FAD">
        <w:rPr>
          <w:sz w:val="24"/>
          <w:szCs w:val="24"/>
        </w:rPr>
        <w:t>Worm tips (old) #</w:t>
      </w:r>
      <w:r w:rsidRPr="007B1FAD">
        <w:rPr>
          <w:sz w:val="24"/>
          <w:szCs w:val="24"/>
        </w:rPr>
        <w:tab/>
      </w:r>
      <w:r>
        <w:rPr>
          <w:sz w:val="24"/>
          <w:szCs w:val="24"/>
        </w:rPr>
        <w:t xml:space="preserve"># of branch tips with old (brown encrusted or eroded) exposed skeleton indicative of predation by </w:t>
      </w:r>
      <w:proofErr w:type="spellStart"/>
      <w:r w:rsidRPr="007B1FAD">
        <w:rPr>
          <w:i/>
          <w:sz w:val="24"/>
          <w:szCs w:val="24"/>
        </w:rPr>
        <w:t>Hermodice</w:t>
      </w:r>
      <w:proofErr w:type="spellEnd"/>
      <w:r w:rsidRPr="007B1FAD">
        <w:rPr>
          <w:i/>
          <w:sz w:val="24"/>
          <w:szCs w:val="24"/>
        </w:rPr>
        <w:t xml:space="preserve"> </w:t>
      </w:r>
      <w:proofErr w:type="spellStart"/>
      <w:r w:rsidRPr="007B1FAD">
        <w:rPr>
          <w:i/>
          <w:sz w:val="24"/>
          <w:szCs w:val="24"/>
        </w:rPr>
        <w:t>carrunculata</w:t>
      </w:r>
      <w:proofErr w:type="spellEnd"/>
    </w:p>
    <w:p w:rsidR="007B1FAD" w:rsidRPr="007B1FAD" w:rsidRDefault="007B1FAD" w:rsidP="00A1490C">
      <w:pPr>
        <w:ind w:left="2160" w:hanging="2160"/>
        <w:rPr>
          <w:i/>
          <w:sz w:val="24"/>
          <w:szCs w:val="24"/>
        </w:rPr>
      </w:pPr>
      <w:r w:rsidRPr="007B1FAD">
        <w:rPr>
          <w:sz w:val="24"/>
          <w:szCs w:val="24"/>
        </w:rPr>
        <w:t>Worm tips (new) #</w:t>
      </w:r>
      <w:r w:rsidRPr="007B1FAD">
        <w:rPr>
          <w:sz w:val="24"/>
          <w:szCs w:val="24"/>
        </w:rPr>
        <w:tab/>
      </w:r>
      <w:r>
        <w:rPr>
          <w:sz w:val="24"/>
          <w:szCs w:val="24"/>
        </w:rPr>
        <w:t xml:space="preserve"># of branch tips with new (white) exposed skeleton indicative of predation by </w:t>
      </w:r>
      <w:r w:rsidRPr="007B1FAD">
        <w:rPr>
          <w:i/>
          <w:sz w:val="24"/>
          <w:szCs w:val="24"/>
        </w:rPr>
        <w:t xml:space="preserve">H. </w:t>
      </w:r>
      <w:proofErr w:type="spellStart"/>
      <w:r w:rsidRPr="007B1FAD">
        <w:rPr>
          <w:i/>
          <w:sz w:val="24"/>
          <w:szCs w:val="24"/>
        </w:rPr>
        <w:t>carrunculata</w:t>
      </w:r>
      <w:proofErr w:type="spellEnd"/>
    </w:p>
    <w:p w:rsidR="007B1FAD" w:rsidRDefault="007B1FAD" w:rsidP="00A1490C">
      <w:pPr>
        <w:ind w:left="1440" w:hanging="1440"/>
        <w:rPr>
          <w:sz w:val="24"/>
          <w:szCs w:val="24"/>
        </w:rPr>
      </w:pPr>
      <w:r w:rsidRPr="007B1FAD">
        <w:rPr>
          <w:sz w:val="24"/>
          <w:szCs w:val="24"/>
        </w:rPr>
        <w:t>Damsels (%)</w:t>
      </w:r>
      <w:r w:rsidRPr="007B1FAD">
        <w:rPr>
          <w:sz w:val="24"/>
          <w:szCs w:val="24"/>
        </w:rPr>
        <w:tab/>
      </w:r>
      <w:r>
        <w:rPr>
          <w:sz w:val="24"/>
          <w:szCs w:val="24"/>
        </w:rPr>
        <w:tab/>
        <w:t xml:space="preserve">Proportion of colony branch extent that is dead with attribution to </w:t>
      </w:r>
      <w:proofErr w:type="spellStart"/>
      <w:r w:rsidRPr="007B1FAD">
        <w:rPr>
          <w:i/>
          <w:sz w:val="24"/>
          <w:szCs w:val="24"/>
        </w:rPr>
        <w:t>Stegastes</w:t>
      </w:r>
      <w:proofErr w:type="spellEnd"/>
      <w:r w:rsidRPr="007B1FAD">
        <w:rPr>
          <w:i/>
          <w:sz w:val="24"/>
          <w:szCs w:val="24"/>
        </w:rPr>
        <w:t xml:space="preserve"> </w:t>
      </w:r>
      <w:proofErr w:type="spellStart"/>
      <w:r w:rsidRPr="007B1FAD">
        <w:rPr>
          <w:i/>
          <w:sz w:val="24"/>
          <w:szCs w:val="24"/>
        </w:rPr>
        <w:t>planifrons</w:t>
      </w:r>
      <w:proofErr w:type="spellEnd"/>
    </w:p>
    <w:p w:rsidR="007B1FAD" w:rsidRDefault="007B1FAD" w:rsidP="00A1490C">
      <w:pPr>
        <w:ind w:left="1440" w:hanging="1440"/>
        <w:rPr>
          <w:sz w:val="24"/>
          <w:szCs w:val="24"/>
        </w:rPr>
      </w:pPr>
      <w:r w:rsidRPr="007B1FAD">
        <w:rPr>
          <w:sz w:val="24"/>
          <w:szCs w:val="24"/>
        </w:rPr>
        <w:t>Disease (%)</w:t>
      </w:r>
      <w:r w:rsidRPr="007B1FAD">
        <w:rPr>
          <w:sz w:val="24"/>
          <w:szCs w:val="24"/>
        </w:rPr>
        <w:tab/>
      </w:r>
      <w:r>
        <w:rPr>
          <w:sz w:val="24"/>
          <w:szCs w:val="24"/>
        </w:rPr>
        <w:tab/>
        <w:t>Proportion of colony branch extent that is dead with attribution to disease</w:t>
      </w:r>
    </w:p>
    <w:p w:rsidR="007B1FAD" w:rsidRDefault="007B1FAD">
      <w:pPr>
        <w:rPr>
          <w:sz w:val="24"/>
          <w:szCs w:val="24"/>
        </w:rPr>
      </w:pPr>
      <w:r w:rsidRPr="007B1FAD">
        <w:rPr>
          <w:sz w:val="24"/>
          <w:szCs w:val="24"/>
        </w:rPr>
        <w:t>Broken Colony?</w:t>
      </w:r>
      <w:r>
        <w:rPr>
          <w:sz w:val="24"/>
          <w:szCs w:val="24"/>
        </w:rPr>
        <w:tab/>
        <w:t>Is the colony structure shattered or flattened (yes/no)</w:t>
      </w:r>
    </w:p>
    <w:p w:rsidR="004B595F" w:rsidRDefault="004B595F">
      <w:pPr>
        <w:rPr>
          <w:sz w:val="24"/>
          <w:szCs w:val="24"/>
        </w:rPr>
      </w:pPr>
    </w:p>
    <w:p w:rsidR="004B595F" w:rsidRPr="008328AF" w:rsidRDefault="004B595F">
      <w:pPr>
        <w:rPr>
          <w:sz w:val="24"/>
          <w:szCs w:val="24"/>
          <w:u w:val="single"/>
        </w:rPr>
      </w:pPr>
      <w:r w:rsidRPr="008328AF">
        <w:rPr>
          <w:sz w:val="24"/>
          <w:szCs w:val="24"/>
          <w:u w:val="single"/>
        </w:rPr>
        <w:t>FILE: Fish_surveys.xls</w:t>
      </w:r>
    </w:p>
    <w:p w:rsidR="004B595F" w:rsidRDefault="004B595F" w:rsidP="004B595F">
      <w:pPr>
        <w:spacing w:after="0"/>
        <w:rPr>
          <w:sz w:val="24"/>
        </w:rPr>
      </w:pPr>
      <w:r>
        <w:rPr>
          <w:sz w:val="24"/>
        </w:rPr>
        <w:t>Observer:</w:t>
      </w:r>
      <w:r>
        <w:rPr>
          <w:sz w:val="24"/>
        </w:rPr>
        <w:tab/>
        <w:t>LR = Lee Richter</w:t>
      </w:r>
    </w:p>
    <w:p w:rsidR="004B595F" w:rsidRDefault="004B595F" w:rsidP="004B595F">
      <w:pPr>
        <w:spacing w:after="0"/>
        <w:rPr>
          <w:sz w:val="24"/>
        </w:rPr>
      </w:pPr>
      <w:r>
        <w:rPr>
          <w:sz w:val="24"/>
        </w:rPr>
        <w:tab/>
      </w:r>
      <w:r>
        <w:rPr>
          <w:sz w:val="24"/>
        </w:rPr>
        <w:tab/>
        <w:t>BH = Brittany Huntington</w:t>
      </w:r>
    </w:p>
    <w:p w:rsidR="004B595F" w:rsidRDefault="004B595F" w:rsidP="004B595F">
      <w:pPr>
        <w:spacing w:after="0"/>
        <w:rPr>
          <w:sz w:val="24"/>
        </w:rPr>
      </w:pPr>
      <w:r>
        <w:rPr>
          <w:sz w:val="24"/>
        </w:rPr>
        <w:t xml:space="preserve">Region: </w:t>
      </w:r>
      <w:r>
        <w:rPr>
          <w:sz w:val="24"/>
        </w:rPr>
        <w:tab/>
        <w:t>BZE = Glovers Reef, Belize</w:t>
      </w:r>
    </w:p>
    <w:p w:rsidR="004B595F" w:rsidRDefault="004B595F" w:rsidP="004B595F">
      <w:pPr>
        <w:spacing w:after="0"/>
        <w:rPr>
          <w:sz w:val="24"/>
        </w:rPr>
      </w:pPr>
      <w:r>
        <w:rPr>
          <w:sz w:val="24"/>
        </w:rPr>
        <w:tab/>
      </w:r>
      <w:r>
        <w:rPr>
          <w:sz w:val="24"/>
        </w:rPr>
        <w:tab/>
        <w:t>DRTO = Pulaski Shoal, Dry Tortugas</w:t>
      </w:r>
    </w:p>
    <w:p w:rsidR="004B595F" w:rsidRDefault="004B595F" w:rsidP="004B595F">
      <w:pPr>
        <w:spacing w:after="0"/>
        <w:rPr>
          <w:sz w:val="24"/>
        </w:rPr>
      </w:pPr>
      <w:r>
        <w:rPr>
          <w:sz w:val="24"/>
        </w:rPr>
        <w:tab/>
      </w:r>
      <w:r>
        <w:rPr>
          <w:sz w:val="24"/>
        </w:rPr>
        <w:tab/>
        <w:t>USVI = St. Thomas, US Virgin Islands</w:t>
      </w:r>
    </w:p>
    <w:p w:rsidR="004B595F" w:rsidRDefault="004B595F" w:rsidP="004B595F">
      <w:pPr>
        <w:spacing w:after="0"/>
        <w:rPr>
          <w:sz w:val="24"/>
        </w:rPr>
      </w:pPr>
      <w:r>
        <w:rPr>
          <w:sz w:val="24"/>
        </w:rPr>
        <w:tab/>
      </w:r>
      <w:r>
        <w:rPr>
          <w:sz w:val="24"/>
        </w:rPr>
        <w:tab/>
        <w:t>FL= Miami Dade County Florida</w:t>
      </w:r>
    </w:p>
    <w:p w:rsidR="004B595F" w:rsidRDefault="004B595F" w:rsidP="004B595F">
      <w:pPr>
        <w:spacing w:after="0"/>
        <w:rPr>
          <w:sz w:val="24"/>
        </w:rPr>
      </w:pPr>
      <w:r>
        <w:rPr>
          <w:sz w:val="24"/>
        </w:rPr>
        <w:tab/>
      </w:r>
      <w:r>
        <w:rPr>
          <w:sz w:val="24"/>
        </w:rPr>
        <w:tab/>
        <w:t>PR = Ponce, Puerto Rico</w:t>
      </w:r>
    </w:p>
    <w:p w:rsidR="004B595F" w:rsidRDefault="004B595F">
      <w:pPr>
        <w:rPr>
          <w:sz w:val="24"/>
          <w:szCs w:val="24"/>
        </w:rPr>
      </w:pPr>
      <w:r>
        <w:rPr>
          <w:sz w:val="24"/>
          <w:szCs w:val="24"/>
        </w:rPr>
        <w:t>Species:</w:t>
      </w:r>
      <w:r>
        <w:rPr>
          <w:sz w:val="24"/>
          <w:szCs w:val="24"/>
        </w:rPr>
        <w:tab/>
        <w:t>by common name</w:t>
      </w:r>
    </w:p>
    <w:p w:rsidR="004B595F" w:rsidRDefault="004B595F">
      <w:pPr>
        <w:rPr>
          <w:sz w:val="24"/>
          <w:szCs w:val="24"/>
        </w:rPr>
      </w:pPr>
      <w:r>
        <w:rPr>
          <w:sz w:val="24"/>
          <w:szCs w:val="24"/>
        </w:rPr>
        <w:t>X_N</w:t>
      </w:r>
      <w:r>
        <w:rPr>
          <w:sz w:val="24"/>
          <w:szCs w:val="24"/>
        </w:rPr>
        <w:tab/>
      </w:r>
      <w:r>
        <w:rPr>
          <w:sz w:val="24"/>
          <w:szCs w:val="24"/>
        </w:rPr>
        <w:tab/>
        <w:t>number of individuals observed in each size bin</w:t>
      </w:r>
    </w:p>
    <w:p w:rsidR="004B595F" w:rsidRDefault="004B595F" w:rsidP="002C5A82">
      <w:pPr>
        <w:ind w:left="1440" w:hanging="1440"/>
        <w:rPr>
          <w:sz w:val="24"/>
          <w:szCs w:val="24"/>
        </w:rPr>
      </w:pPr>
      <w:proofErr w:type="spellStart"/>
      <w:r>
        <w:rPr>
          <w:sz w:val="24"/>
          <w:szCs w:val="24"/>
        </w:rPr>
        <w:t>X_FL_cm</w:t>
      </w:r>
      <w:proofErr w:type="spellEnd"/>
      <w:r>
        <w:rPr>
          <w:sz w:val="24"/>
          <w:szCs w:val="24"/>
        </w:rPr>
        <w:tab/>
      </w:r>
      <w:r w:rsidR="002C5A82">
        <w:rPr>
          <w:sz w:val="24"/>
          <w:szCs w:val="24"/>
        </w:rPr>
        <w:t xml:space="preserve">Size bins expressed as mean fork length in centimeters for each size interval recorded; namely </w:t>
      </w:r>
      <w:r>
        <w:rPr>
          <w:sz w:val="24"/>
          <w:szCs w:val="24"/>
        </w:rPr>
        <w:t>0-5</w:t>
      </w:r>
      <w:r w:rsidR="002C5A82">
        <w:rPr>
          <w:sz w:val="24"/>
          <w:szCs w:val="24"/>
        </w:rPr>
        <w:t xml:space="preserve"> (mean 2.5)</w:t>
      </w:r>
      <w:r>
        <w:rPr>
          <w:sz w:val="24"/>
          <w:szCs w:val="24"/>
        </w:rPr>
        <w:t>, 6-10</w:t>
      </w:r>
      <w:r w:rsidR="002C5A82">
        <w:rPr>
          <w:sz w:val="24"/>
          <w:szCs w:val="24"/>
        </w:rPr>
        <w:t xml:space="preserve"> (mean 7.5</w:t>
      </w:r>
      <w:proofErr w:type="gramStart"/>
      <w:r w:rsidR="002C5A82">
        <w:rPr>
          <w:sz w:val="24"/>
          <w:szCs w:val="24"/>
        </w:rPr>
        <w:t xml:space="preserve">) </w:t>
      </w:r>
      <w:r>
        <w:rPr>
          <w:sz w:val="24"/>
          <w:szCs w:val="24"/>
        </w:rPr>
        <w:t>,</w:t>
      </w:r>
      <w:proofErr w:type="gramEnd"/>
      <w:r>
        <w:rPr>
          <w:sz w:val="24"/>
          <w:szCs w:val="24"/>
        </w:rPr>
        <w:t xml:space="preserve"> 11-20</w:t>
      </w:r>
      <w:r w:rsidR="002C5A82">
        <w:rPr>
          <w:sz w:val="24"/>
          <w:szCs w:val="24"/>
        </w:rPr>
        <w:t xml:space="preserve"> (mean 15)</w:t>
      </w:r>
      <w:r>
        <w:rPr>
          <w:sz w:val="24"/>
          <w:szCs w:val="24"/>
        </w:rPr>
        <w:t>, 21-30</w:t>
      </w:r>
      <w:r w:rsidR="002C5A82">
        <w:rPr>
          <w:sz w:val="24"/>
          <w:szCs w:val="24"/>
        </w:rPr>
        <w:t xml:space="preserve"> (mean 25)</w:t>
      </w:r>
      <w:r>
        <w:rPr>
          <w:sz w:val="24"/>
          <w:szCs w:val="24"/>
        </w:rPr>
        <w:t>,</w:t>
      </w:r>
      <w:r w:rsidR="002C5A82">
        <w:rPr>
          <w:sz w:val="24"/>
          <w:szCs w:val="24"/>
        </w:rPr>
        <w:t xml:space="preserve"> 31-40 (mean 35), and &gt;40 cm (‘mean’ set at 45).  </w:t>
      </w:r>
    </w:p>
    <w:p w:rsidR="002C5A82" w:rsidRDefault="002C5A82" w:rsidP="002C5A82">
      <w:pPr>
        <w:ind w:left="1440" w:hanging="1440"/>
        <w:rPr>
          <w:sz w:val="24"/>
          <w:szCs w:val="24"/>
        </w:rPr>
      </w:pPr>
    </w:p>
    <w:p w:rsidR="002C5A82" w:rsidRPr="008328AF" w:rsidRDefault="002C5A82" w:rsidP="002C5A82">
      <w:pPr>
        <w:ind w:left="1440" w:hanging="1440"/>
        <w:rPr>
          <w:sz w:val="24"/>
          <w:szCs w:val="24"/>
          <w:u w:val="single"/>
        </w:rPr>
      </w:pPr>
      <w:r w:rsidRPr="008328AF">
        <w:rPr>
          <w:sz w:val="24"/>
          <w:szCs w:val="24"/>
          <w:u w:val="single"/>
        </w:rPr>
        <w:t xml:space="preserve">FILE: </w:t>
      </w:r>
      <w:proofErr w:type="spellStart"/>
      <w:r w:rsidR="000B2192" w:rsidRPr="008328AF">
        <w:rPr>
          <w:sz w:val="24"/>
          <w:szCs w:val="24"/>
          <w:u w:val="single"/>
        </w:rPr>
        <w:t>Wild_ACERV_tissueCondition</w:t>
      </w:r>
      <w:proofErr w:type="spellEnd"/>
    </w:p>
    <w:p w:rsidR="000B2192" w:rsidRDefault="000B2192" w:rsidP="002C5A82">
      <w:pPr>
        <w:ind w:left="1440" w:hanging="1440"/>
        <w:rPr>
          <w:sz w:val="24"/>
          <w:szCs w:val="24"/>
        </w:rPr>
      </w:pPr>
      <w:r>
        <w:rPr>
          <w:sz w:val="24"/>
          <w:szCs w:val="24"/>
        </w:rPr>
        <w:t xml:space="preserve">Type: </w:t>
      </w:r>
      <w:r>
        <w:rPr>
          <w:sz w:val="24"/>
          <w:szCs w:val="24"/>
        </w:rPr>
        <w:tab/>
        <w:t>T= Thicket</w:t>
      </w:r>
    </w:p>
    <w:p w:rsidR="000B2192" w:rsidRDefault="000B2192" w:rsidP="002C5A82">
      <w:pPr>
        <w:ind w:left="1440" w:hanging="1440"/>
        <w:rPr>
          <w:sz w:val="24"/>
          <w:szCs w:val="24"/>
        </w:rPr>
      </w:pPr>
      <w:r>
        <w:rPr>
          <w:sz w:val="24"/>
          <w:szCs w:val="24"/>
        </w:rPr>
        <w:tab/>
        <w:t>C = distinct Colony</w:t>
      </w:r>
    </w:p>
    <w:p w:rsidR="000B2192" w:rsidRDefault="000B2192" w:rsidP="000B2192">
      <w:pPr>
        <w:rPr>
          <w:sz w:val="24"/>
          <w:szCs w:val="24"/>
        </w:rPr>
      </w:pPr>
      <w:r>
        <w:rPr>
          <w:sz w:val="24"/>
          <w:szCs w:val="24"/>
        </w:rPr>
        <w:t>% Dead:</w:t>
      </w:r>
      <w:r>
        <w:rPr>
          <w:sz w:val="24"/>
          <w:szCs w:val="24"/>
        </w:rPr>
        <w:tab/>
        <w:t>Estimated proportion of colony branch extent that is dead</w:t>
      </w:r>
    </w:p>
    <w:p w:rsidR="000B2192" w:rsidRDefault="001E3E8D" w:rsidP="001E3E8D">
      <w:pPr>
        <w:ind w:left="1440" w:hanging="1440"/>
        <w:rPr>
          <w:sz w:val="24"/>
          <w:szCs w:val="24"/>
        </w:rPr>
      </w:pPr>
      <w:proofErr w:type="spellStart"/>
      <w:r>
        <w:rPr>
          <w:sz w:val="24"/>
          <w:szCs w:val="24"/>
        </w:rPr>
        <w:t>Zoox</w:t>
      </w:r>
      <w:proofErr w:type="spellEnd"/>
      <w:r>
        <w:rPr>
          <w:sz w:val="24"/>
          <w:szCs w:val="24"/>
        </w:rPr>
        <w:t xml:space="preserve"> Density</w:t>
      </w:r>
      <w:r>
        <w:rPr>
          <w:sz w:val="24"/>
          <w:szCs w:val="24"/>
        </w:rPr>
        <w:tab/>
        <w:t xml:space="preserve"># of </w:t>
      </w:r>
      <w:proofErr w:type="spellStart"/>
      <w:r>
        <w:rPr>
          <w:sz w:val="24"/>
          <w:szCs w:val="24"/>
        </w:rPr>
        <w:t>endosymbiotic</w:t>
      </w:r>
      <w:proofErr w:type="spellEnd"/>
      <w:r>
        <w:rPr>
          <w:sz w:val="24"/>
          <w:szCs w:val="24"/>
        </w:rPr>
        <w:t xml:space="preserve"> </w:t>
      </w:r>
      <w:proofErr w:type="spellStart"/>
      <w:r>
        <w:rPr>
          <w:sz w:val="24"/>
          <w:szCs w:val="24"/>
        </w:rPr>
        <w:t>zooxanthellae</w:t>
      </w:r>
      <w:proofErr w:type="spellEnd"/>
      <w:r>
        <w:rPr>
          <w:sz w:val="24"/>
          <w:szCs w:val="24"/>
        </w:rPr>
        <w:t xml:space="preserve"> cells per cm</w:t>
      </w:r>
      <w:r w:rsidRPr="001E3E8D">
        <w:rPr>
          <w:sz w:val="24"/>
          <w:szCs w:val="24"/>
          <w:vertAlign w:val="superscript"/>
        </w:rPr>
        <w:t>2</w:t>
      </w:r>
      <w:r>
        <w:rPr>
          <w:sz w:val="24"/>
          <w:szCs w:val="24"/>
        </w:rPr>
        <w:t xml:space="preserve"> of estimated nubbin tissue surface area.  Cells were counted in the lab after tissue was air-brushed off the skeleton.</w:t>
      </w:r>
    </w:p>
    <w:p w:rsidR="001E3E8D" w:rsidRDefault="001E3E8D" w:rsidP="001E3E8D">
      <w:pPr>
        <w:ind w:left="1440" w:hanging="1440"/>
        <w:rPr>
          <w:sz w:val="24"/>
          <w:szCs w:val="24"/>
        </w:rPr>
      </w:pPr>
      <w:r>
        <w:rPr>
          <w:sz w:val="24"/>
          <w:szCs w:val="24"/>
        </w:rPr>
        <w:lastRenderedPageBreak/>
        <w:t>%</w:t>
      </w:r>
      <w:r w:rsidR="0021120F">
        <w:rPr>
          <w:sz w:val="24"/>
          <w:szCs w:val="24"/>
        </w:rPr>
        <w:t>C</w:t>
      </w:r>
      <w:r>
        <w:rPr>
          <w:sz w:val="24"/>
          <w:szCs w:val="24"/>
        </w:rPr>
        <w:t>, %</w:t>
      </w:r>
      <w:r w:rsidR="0021120F">
        <w:rPr>
          <w:sz w:val="24"/>
          <w:szCs w:val="24"/>
        </w:rPr>
        <w:t>N</w:t>
      </w:r>
      <w:r>
        <w:rPr>
          <w:sz w:val="24"/>
          <w:szCs w:val="24"/>
        </w:rPr>
        <w:t>, %P</w:t>
      </w:r>
      <w:r>
        <w:rPr>
          <w:sz w:val="24"/>
          <w:szCs w:val="24"/>
        </w:rPr>
        <w:tab/>
        <w:t xml:space="preserve">Percent composition by dry mass of Carbon, </w:t>
      </w:r>
      <w:r w:rsidR="0021120F">
        <w:rPr>
          <w:sz w:val="24"/>
          <w:szCs w:val="24"/>
        </w:rPr>
        <w:t xml:space="preserve">Nitrogen, </w:t>
      </w:r>
      <w:r>
        <w:rPr>
          <w:sz w:val="24"/>
          <w:szCs w:val="24"/>
        </w:rPr>
        <w:t>and Phosphorus analyzed in the coral tissue after removal from the skeleton.</w:t>
      </w:r>
    </w:p>
    <w:p w:rsidR="000B2192" w:rsidRDefault="000B2192" w:rsidP="002C5A82">
      <w:pPr>
        <w:ind w:left="1440" w:hanging="1440"/>
        <w:rPr>
          <w:sz w:val="24"/>
          <w:szCs w:val="24"/>
        </w:rPr>
      </w:pPr>
    </w:p>
    <w:p w:rsidR="007C5FC4" w:rsidRPr="008328AF" w:rsidRDefault="007C5FC4" w:rsidP="002C5A82">
      <w:pPr>
        <w:ind w:left="1440" w:hanging="1440"/>
        <w:rPr>
          <w:sz w:val="24"/>
          <w:szCs w:val="24"/>
          <w:u w:val="single"/>
        </w:rPr>
      </w:pPr>
      <w:r w:rsidRPr="008328AF">
        <w:rPr>
          <w:sz w:val="24"/>
          <w:szCs w:val="24"/>
          <w:u w:val="single"/>
        </w:rPr>
        <w:t xml:space="preserve">FILE: </w:t>
      </w:r>
      <w:proofErr w:type="spellStart"/>
      <w:r w:rsidRPr="008328AF">
        <w:rPr>
          <w:sz w:val="24"/>
          <w:szCs w:val="24"/>
          <w:u w:val="single"/>
        </w:rPr>
        <w:t>Macroalgal_Bioassay</w:t>
      </w:r>
      <w:proofErr w:type="spellEnd"/>
    </w:p>
    <w:p w:rsidR="00463392" w:rsidRDefault="00463392" w:rsidP="002C5A82">
      <w:pPr>
        <w:ind w:left="1440" w:hanging="1440"/>
        <w:rPr>
          <w:sz w:val="24"/>
          <w:szCs w:val="24"/>
        </w:rPr>
      </w:pPr>
      <w:r>
        <w:rPr>
          <w:sz w:val="24"/>
          <w:szCs w:val="24"/>
        </w:rPr>
        <w:t>Treatment:</w:t>
      </w:r>
      <w:r>
        <w:rPr>
          <w:sz w:val="24"/>
          <w:szCs w:val="24"/>
        </w:rPr>
        <w:tab/>
        <w:t xml:space="preserve">Dense vs. Sparse stands of </w:t>
      </w:r>
      <w:proofErr w:type="spellStart"/>
      <w:r>
        <w:rPr>
          <w:sz w:val="24"/>
          <w:szCs w:val="24"/>
        </w:rPr>
        <w:t>A.cervicornis</w:t>
      </w:r>
      <w:proofErr w:type="spellEnd"/>
      <w:r>
        <w:rPr>
          <w:sz w:val="24"/>
          <w:szCs w:val="24"/>
        </w:rPr>
        <w:t xml:space="preserve">.  Ten samples were also analyzed for nutrients prior to deployment in the </w:t>
      </w:r>
      <w:proofErr w:type="spellStart"/>
      <w:r>
        <w:rPr>
          <w:sz w:val="24"/>
          <w:szCs w:val="24"/>
        </w:rPr>
        <w:t>A.cervicornis</w:t>
      </w:r>
      <w:proofErr w:type="spellEnd"/>
      <w:r>
        <w:rPr>
          <w:sz w:val="24"/>
          <w:szCs w:val="24"/>
        </w:rPr>
        <w:t xml:space="preserve"> stands to provide the initial condition of the assay material (Initial)</w:t>
      </w:r>
    </w:p>
    <w:p w:rsidR="007C5FC4" w:rsidRDefault="007C5FC4" w:rsidP="006D256D">
      <w:pPr>
        <w:ind w:left="2160" w:hanging="2160"/>
        <w:rPr>
          <w:sz w:val="24"/>
          <w:szCs w:val="24"/>
        </w:rPr>
      </w:pPr>
      <w:r>
        <w:rPr>
          <w:sz w:val="24"/>
          <w:szCs w:val="24"/>
        </w:rPr>
        <w:t>Initial wet weight (g)</w:t>
      </w:r>
      <w:r>
        <w:rPr>
          <w:sz w:val="24"/>
          <w:szCs w:val="24"/>
        </w:rPr>
        <w:tab/>
        <w:t>Initial weight of algal aliquot for that replicate after spinning in a salad spinner</w:t>
      </w:r>
    </w:p>
    <w:p w:rsidR="007C5FC4" w:rsidRDefault="00081669" w:rsidP="00081669">
      <w:pPr>
        <w:ind w:left="2160" w:hanging="2160"/>
        <w:rPr>
          <w:sz w:val="24"/>
          <w:szCs w:val="24"/>
        </w:rPr>
      </w:pPr>
      <w:r>
        <w:rPr>
          <w:sz w:val="24"/>
          <w:szCs w:val="24"/>
        </w:rPr>
        <w:t xml:space="preserve">End wet weight (g) </w:t>
      </w:r>
      <w:r>
        <w:rPr>
          <w:sz w:val="24"/>
          <w:szCs w:val="24"/>
        </w:rPr>
        <w:tab/>
        <w:t>W</w:t>
      </w:r>
      <w:r w:rsidR="007C5FC4">
        <w:rPr>
          <w:sz w:val="24"/>
          <w:szCs w:val="24"/>
        </w:rPr>
        <w:t xml:space="preserve">eight of that aliquot after </w:t>
      </w:r>
      <w:r>
        <w:rPr>
          <w:sz w:val="24"/>
          <w:szCs w:val="24"/>
        </w:rPr>
        <w:t xml:space="preserve">4 days </w:t>
      </w:r>
      <w:r w:rsidR="007C5FC4">
        <w:rPr>
          <w:sz w:val="24"/>
          <w:szCs w:val="24"/>
        </w:rPr>
        <w:t xml:space="preserve">deployment in dense or </w:t>
      </w:r>
      <w:r>
        <w:rPr>
          <w:sz w:val="24"/>
          <w:szCs w:val="24"/>
        </w:rPr>
        <w:t xml:space="preserve">sparse </w:t>
      </w:r>
      <w:proofErr w:type="spellStart"/>
      <w:r w:rsidRPr="00081669">
        <w:rPr>
          <w:i/>
          <w:sz w:val="24"/>
          <w:szCs w:val="24"/>
        </w:rPr>
        <w:t>A.cervicornis</w:t>
      </w:r>
      <w:proofErr w:type="spellEnd"/>
      <w:r>
        <w:rPr>
          <w:sz w:val="24"/>
          <w:szCs w:val="24"/>
        </w:rPr>
        <w:t xml:space="preserve"> stands</w:t>
      </w:r>
    </w:p>
    <w:p w:rsidR="00081669" w:rsidRDefault="00081669" w:rsidP="00081669">
      <w:pPr>
        <w:ind w:left="1440" w:hanging="1440"/>
        <w:rPr>
          <w:sz w:val="24"/>
          <w:szCs w:val="24"/>
        </w:rPr>
      </w:pPr>
      <w:r>
        <w:rPr>
          <w:sz w:val="24"/>
          <w:szCs w:val="24"/>
        </w:rPr>
        <w:t>%C, %N, %P</w:t>
      </w:r>
      <w:r>
        <w:rPr>
          <w:sz w:val="24"/>
          <w:szCs w:val="24"/>
        </w:rPr>
        <w:tab/>
        <w:t>Percent composition by dry mass of Carbon, Nitrogen, and Phosphorus analyzed in the coral tissue after removal from the skeleton.</w:t>
      </w:r>
    </w:p>
    <w:p w:rsidR="00081669" w:rsidRDefault="00081669" w:rsidP="002C5A82">
      <w:pPr>
        <w:ind w:left="1440" w:hanging="1440"/>
        <w:rPr>
          <w:sz w:val="24"/>
          <w:szCs w:val="24"/>
        </w:rPr>
      </w:pPr>
    </w:p>
    <w:p w:rsidR="00463392" w:rsidRPr="008328AF" w:rsidRDefault="00463392" w:rsidP="002C5A82">
      <w:pPr>
        <w:ind w:left="1440" w:hanging="1440"/>
        <w:rPr>
          <w:sz w:val="24"/>
          <w:szCs w:val="24"/>
          <w:u w:val="single"/>
        </w:rPr>
      </w:pPr>
      <w:r w:rsidRPr="008328AF">
        <w:rPr>
          <w:sz w:val="24"/>
          <w:szCs w:val="24"/>
          <w:u w:val="single"/>
        </w:rPr>
        <w:t xml:space="preserve">FILE: </w:t>
      </w:r>
      <w:proofErr w:type="spellStart"/>
      <w:r w:rsidRPr="008328AF">
        <w:rPr>
          <w:sz w:val="24"/>
          <w:szCs w:val="24"/>
          <w:u w:val="single"/>
        </w:rPr>
        <w:t>Branch_Growth</w:t>
      </w:r>
      <w:proofErr w:type="spellEnd"/>
    </w:p>
    <w:p w:rsidR="00AA68DB" w:rsidRDefault="00AA68DB" w:rsidP="002C5A82">
      <w:pPr>
        <w:ind w:left="1440" w:hanging="1440"/>
        <w:rPr>
          <w:sz w:val="24"/>
          <w:szCs w:val="24"/>
        </w:rPr>
      </w:pPr>
      <w:r>
        <w:rPr>
          <w:sz w:val="24"/>
          <w:szCs w:val="24"/>
        </w:rPr>
        <w:t>ID</w:t>
      </w:r>
      <w:r>
        <w:rPr>
          <w:sz w:val="24"/>
          <w:szCs w:val="24"/>
        </w:rPr>
        <w:tab/>
        <w:t>U</w:t>
      </w:r>
      <w:r w:rsidRPr="00AA68DB">
        <w:rPr>
          <w:sz w:val="24"/>
          <w:szCs w:val="24"/>
        </w:rPr>
        <w:t xml:space="preserve">nique </w:t>
      </w:r>
      <w:r>
        <w:rPr>
          <w:sz w:val="24"/>
          <w:szCs w:val="24"/>
        </w:rPr>
        <w:t xml:space="preserve">designation </w:t>
      </w:r>
      <w:r w:rsidRPr="00AA68DB">
        <w:rPr>
          <w:sz w:val="24"/>
          <w:szCs w:val="24"/>
        </w:rPr>
        <w:t xml:space="preserve">for each </w:t>
      </w:r>
      <w:r>
        <w:rPr>
          <w:sz w:val="24"/>
          <w:szCs w:val="24"/>
        </w:rPr>
        <w:t xml:space="preserve">branch </w:t>
      </w:r>
      <w:r w:rsidRPr="00AA68DB">
        <w:rPr>
          <w:sz w:val="24"/>
          <w:szCs w:val="24"/>
        </w:rPr>
        <w:t xml:space="preserve">tip: </w:t>
      </w:r>
      <w:proofErr w:type="spellStart"/>
      <w:r w:rsidRPr="00AA68DB">
        <w:rPr>
          <w:sz w:val="24"/>
          <w:szCs w:val="24"/>
        </w:rPr>
        <w:t>Y</w:t>
      </w:r>
      <w:r>
        <w:rPr>
          <w:sz w:val="24"/>
          <w:szCs w:val="24"/>
        </w:rPr>
        <w:t>EAR</w:t>
      </w:r>
      <w:r w:rsidRPr="00AA68DB">
        <w:rPr>
          <w:sz w:val="24"/>
          <w:szCs w:val="24"/>
        </w:rPr>
        <w:t>_Site_Group#Tip</w:t>
      </w:r>
      <w:proofErr w:type="spellEnd"/>
      <w:r w:rsidRPr="00AA68DB">
        <w:rPr>
          <w:sz w:val="24"/>
          <w:szCs w:val="24"/>
        </w:rPr>
        <w:t>#</w:t>
      </w:r>
    </w:p>
    <w:p w:rsidR="00AA68DB" w:rsidRDefault="00AA68DB" w:rsidP="002C5A82">
      <w:pPr>
        <w:ind w:left="1440" w:hanging="1440"/>
        <w:rPr>
          <w:sz w:val="24"/>
          <w:szCs w:val="24"/>
        </w:rPr>
      </w:pPr>
      <w:r>
        <w:rPr>
          <w:sz w:val="24"/>
          <w:szCs w:val="24"/>
        </w:rPr>
        <w:t>L1 Date</w:t>
      </w:r>
      <w:r>
        <w:rPr>
          <w:sz w:val="24"/>
          <w:szCs w:val="24"/>
        </w:rPr>
        <w:tab/>
        <w:t>Date of initial branch measurement when cable tie benchmark was placed on the branch</w:t>
      </w:r>
    </w:p>
    <w:p w:rsidR="00AA68DB" w:rsidRDefault="00AA68DB" w:rsidP="002C5A82">
      <w:pPr>
        <w:ind w:left="1440" w:hanging="1440"/>
        <w:rPr>
          <w:sz w:val="24"/>
          <w:szCs w:val="24"/>
        </w:rPr>
      </w:pPr>
      <w:r>
        <w:rPr>
          <w:sz w:val="24"/>
          <w:szCs w:val="24"/>
        </w:rPr>
        <w:t>L1_cm</w:t>
      </w:r>
      <w:r>
        <w:rPr>
          <w:sz w:val="24"/>
          <w:szCs w:val="24"/>
        </w:rPr>
        <w:tab/>
        <w:t>Initial length of the branch tip (cm from cable tie benchmark to tip of branch)</w:t>
      </w:r>
    </w:p>
    <w:p w:rsidR="00AA68DB" w:rsidRDefault="00AA68DB" w:rsidP="002C5A82">
      <w:pPr>
        <w:ind w:left="1440" w:hanging="1440"/>
        <w:rPr>
          <w:sz w:val="24"/>
          <w:szCs w:val="24"/>
        </w:rPr>
      </w:pPr>
      <w:r>
        <w:rPr>
          <w:sz w:val="24"/>
          <w:szCs w:val="24"/>
        </w:rPr>
        <w:t>L2 Date</w:t>
      </w:r>
      <w:r>
        <w:rPr>
          <w:sz w:val="24"/>
          <w:szCs w:val="24"/>
        </w:rPr>
        <w:tab/>
        <w:t>Date of final branch measurement</w:t>
      </w:r>
    </w:p>
    <w:p w:rsidR="00AA68DB" w:rsidRDefault="00AA68DB" w:rsidP="002C5A82">
      <w:pPr>
        <w:ind w:left="1440" w:hanging="1440"/>
        <w:rPr>
          <w:sz w:val="24"/>
          <w:szCs w:val="24"/>
        </w:rPr>
      </w:pPr>
      <w:r>
        <w:rPr>
          <w:sz w:val="24"/>
          <w:szCs w:val="24"/>
        </w:rPr>
        <w:t>L2_cm</w:t>
      </w:r>
      <w:r>
        <w:rPr>
          <w:sz w:val="24"/>
          <w:szCs w:val="24"/>
        </w:rPr>
        <w:tab/>
        <w:t>Final length of branch tip (cm from cable tie benchmark to tip of branch)</w:t>
      </w:r>
    </w:p>
    <w:p w:rsidR="006B6DAD" w:rsidRPr="007B1FAD" w:rsidRDefault="006B6DAD" w:rsidP="002C5A82">
      <w:pPr>
        <w:ind w:left="1440" w:hanging="1440"/>
        <w:rPr>
          <w:sz w:val="24"/>
          <w:szCs w:val="24"/>
        </w:rPr>
      </w:pPr>
      <w:r>
        <w:rPr>
          <w:sz w:val="24"/>
          <w:szCs w:val="24"/>
        </w:rPr>
        <w:t>Exclude/Notes</w:t>
      </w:r>
      <w:r>
        <w:rPr>
          <w:sz w:val="24"/>
          <w:szCs w:val="24"/>
        </w:rPr>
        <w:tab/>
      </w:r>
      <w:r>
        <w:rPr>
          <w:sz w:val="24"/>
          <w:szCs w:val="24"/>
        </w:rPr>
        <w:tab/>
        <w:t>Some tagged branch tips were excluded from our growth analysis due to anomalies of the branch such as it was broken, preyed upon, or resorbed its growing apical tip (‘inactive’) during the growth interval and so did not represent the active growth rate of the colony</w:t>
      </w:r>
      <w:bookmarkStart w:id="0" w:name="_GoBack"/>
      <w:bookmarkEnd w:id="0"/>
      <w:r>
        <w:rPr>
          <w:sz w:val="24"/>
          <w:szCs w:val="24"/>
        </w:rPr>
        <w:t>.  The excluded tips and the reason are given in these columns</w:t>
      </w:r>
    </w:p>
    <w:sectPr w:rsidR="006B6DAD" w:rsidRPr="007B1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D47"/>
    <w:rsid w:val="00081669"/>
    <w:rsid w:val="000B2192"/>
    <w:rsid w:val="001E3E8D"/>
    <w:rsid w:val="0021120F"/>
    <w:rsid w:val="002C5A82"/>
    <w:rsid w:val="002E562D"/>
    <w:rsid w:val="00463392"/>
    <w:rsid w:val="004B595F"/>
    <w:rsid w:val="006B6DAD"/>
    <w:rsid w:val="006C030A"/>
    <w:rsid w:val="006D256D"/>
    <w:rsid w:val="007B1FAD"/>
    <w:rsid w:val="007C5FC4"/>
    <w:rsid w:val="008328AF"/>
    <w:rsid w:val="00856D47"/>
    <w:rsid w:val="00A1490C"/>
    <w:rsid w:val="00AA68DB"/>
    <w:rsid w:val="00FC08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9A81F4-B97A-436A-A8D6-CBCE63A8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6D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3193288">
      <w:bodyDiv w:val="1"/>
      <w:marLeft w:val="0"/>
      <w:marRight w:val="0"/>
      <w:marTop w:val="0"/>
      <w:marBottom w:val="0"/>
      <w:divBdr>
        <w:top w:val="none" w:sz="0" w:space="0" w:color="auto"/>
        <w:left w:val="none" w:sz="0" w:space="0" w:color="auto"/>
        <w:bottom w:val="none" w:sz="0" w:space="0" w:color="auto"/>
        <w:right w:val="none" w:sz="0" w:space="0" w:color="auto"/>
      </w:divBdr>
      <w:divsChild>
        <w:div w:id="1313172015">
          <w:marLeft w:val="0"/>
          <w:marRight w:val="0"/>
          <w:marTop w:val="0"/>
          <w:marBottom w:val="0"/>
          <w:divBdr>
            <w:top w:val="none" w:sz="0" w:space="0" w:color="auto"/>
            <w:left w:val="none" w:sz="0" w:space="0" w:color="auto"/>
            <w:bottom w:val="none" w:sz="0" w:space="0" w:color="auto"/>
            <w:right w:val="none" w:sz="0" w:space="0" w:color="auto"/>
          </w:divBdr>
          <w:divsChild>
            <w:div w:id="20401600">
              <w:marLeft w:val="0"/>
              <w:marRight w:val="0"/>
              <w:marTop w:val="0"/>
              <w:marBottom w:val="0"/>
              <w:divBdr>
                <w:top w:val="none" w:sz="0" w:space="0" w:color="auto"/>
                <w:left w:val="none" w:sz="0" w:space="0" w:color="auto"/>
                <w:bottom w:val="none" w:sz="0" w:space="0" w:color="auto"/>
                <w:right w:val="none" w:sz="0" w:space="0" w:color="auto"/>
              </w:divBdr>
            </w:div>
          </w:divsChild>
        </w:div>
        <w:div w:id="601187527">
          <w:marLeft w:val="0"/>
          <w:marRight w:val="0"/>
          <w:marTop w:val="0"/>
          <w:marBottom w:val="0"/>
          <w:divBdr>
            <w:top w:val="none" w:sz="0" w:space="0" w:color="auto"/>
            <w:left w:val="none" w:sz="0" w:space="0" w:color="auto"/>
            <w:bottom w:val="none" w:sz="0" w:space="0" w:color="auto"/>
            <w:right w:val="none" w:sz="0" w:space="0" w:color="auto"/>
          </w:divBdr>
        </w:div>
      </w:divsChild>
    </w:div>
    <w:div w:id="1782338302">
      <w:bodyDiv w:val="1"/>
      <w:marLeft w:val="0"/>
      <w:marRight w:val="0"/>
      <w:marTop w:val="0"/>
      <w:marBottom w:val="0"/>
      <w:divBdr>
        <w:top w:val="none" w:sz="0" w:space="0" w:color="auto"/>
        <w:left w:val="none" w:sz="0" w:space="0" w:color="auto"/>
        <w:bottom w:val="none" w:sz="0" w:space="0" w:color="auto"/>
        <w:right w:val="none" w:sz="0" w:space="0" w:color="auto"/>
      </w:divBdr>
    </w:div>
    <w:div w:id="2093745029">
      <w:bodyDiv w:val="1"/>
      <w:marLeft w:val="0"/>
      <w:marRight w:val="0"/>
      <w:marTop w:val="0"/>
      <w:marBottom w:val="0"/>
      <w:divBdr>
        <w:top w:val="none" w:sz="0" w:space="0" w:color="auto"/>
        <w:left w:val="none" w:sz="0" w:space="0" w:color="auto"/>
        <w:bottom w:val="none" w:sz="0" w:space="0" w:color="auto"/>
        <w:right w:val="none" w:sz="0" w:space="0" w:color="auto"/>
      </w:divBdr>
      <w:divsChild>
        <w:div w:id="244848422">
          <w:marLeft w:val="0"/>
          <w:marRight w:val="0"/>
          <w:marTop w:val="0"/>
          <w:marBottom w:val="0"/>
          <w:divBdr>
            <w:top w:val="none" w:sz="0" w:space="0" w:color="auto"/>
            <w:left w:val="none" w:sz="0" w:space="0" w:color="auto"/>
            <w:bottom w:val="none" w:sz="0" w:space="0" w:color="auto"/>
            <w:right w:val="none" w:sz="0" w:space="0" w:color="auto"/>
          </w:divBdr>
        </w:div>
        <w:div w:id="785461852">
          <w:marLeft w:val="0"/>
          <w:marRight w:val="0"/>
          <w:marTop w:val="0"/>
          <w:marBottom w:val="0"/>
          <w:divBdr>
            <w:top w:val="none" w:sz="0" w:space="0" w:color="auto"/>
            <w:left w:val="none" w:sz="0" w:space="0" w:color="auto"/>
            <w:bottom w:val="none" w:sz="0" w:space="0" w:color="auto"/>
            <w:right w:val="none" w:sz="0" w:space="0" w:color="auto"/>
          </w:divBdr>
          <w:divsChild>
            <w:div w:id="31314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87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garet.w.miller@noa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Miller</dc:creator>
  <cp:keywords/>
  <dc:description/>
  <cp:lastModifiedBy>Margaret Miller</cp:lastModifiedBy>
  <cp:revision>10</cp:revision>
  <dcterms:created xsi:type="dcterms:W3CDTF">2015-04-03T17:47:00Z</dcterms:created>
  <dcterms:modified xsi:type="dcterms:W3CDTF">2015-04-08T18:27:00Z</dcterms:modified>
</cp:coreProperties>
</file>